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62" w:rsidRPr="00131971" w:rsidRDefault="00131971" w:rsidP="00131971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</w:pPr>
      <w:r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Информация о </w:t>
      </w:r>
      <w:r w:rsidR="002B0BF8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предложении </w:t>
      </w:r>
      <w:r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>корректировк</w:t>
      </w:r>
      <w:r w:rsidR="002B0BF8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>и</w:t>
      </w:r>
      <w:r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 тарифов в сфере </w:t>
      </w:r>
      <w:bookmarkStart w:id="0" w:name="_GoBack"/>
      <w:r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>водоотведения</w:t>
      </w:r>
      <w:r w:rsidR="002B0BF8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 </w:t>
      </w:r>
    </w:p>
    <w:tbl>
      <w:tblPr>
        <w:tblW w:w="9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4156"/>
        <w:gridCol w:w="1521"/>
        <w:gridCol w:w="3782"/>
      </w:tblGrid>
      <w:tr w:rsidR="00131971" w:rsidRPr="00131971" w:rsidTr="00E722DB">
        <w:trPr>
          <w:trHeight w:val="57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319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1319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1971" w:rsidRPr="00131971" w:rsidTr="00E722DB">
        <w:trPr>
          <w:trHeight w:val="429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131971" w:rsidRPr="00131971" w:rsidTr="002B0BF8">
        <w:trPr>
          <w:trHeight w:val="30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</w:t>
            </w:r>
            <w:r w:rsid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31.12.201</w:t>
            </w:r>
            <w:r w:rsid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тарифов на 201</w:t>
            </w:r>
            <w:r w:rsid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31971" w:rsidRPr="00131971" w:rsidTr="002B0BF8">
        <w:trPr>
          <w:trHeight w:val="30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тарифов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131971" w:rsidRPr="00131971" w:rsidTr="002B0BF8">
        <w:trPr>
          <w:trHeight w:val="639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</w:t>
            </w:r>
            <w:r w:rsidR="00496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30.06.201</w:t>
            </w:r>
            <w:r w:rsidR="00496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 </w:t>
            </w:r>
            <w:r w:rsidR="002B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руб.</w:t>
            </w:r>
            <w:r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/м3   с НДС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85475D" w:rsidP="002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F8">
              <w:rPr>
                <w:rFonts w:ascii="Tahoma" w:eastAsia="Times New Roman" w:hAnsi="Tahoma" w:cs="Tahoma"/>
                <w:lang w:eastAsia="ru-RU"/>
              </w:rPr>
              <w:t>23,26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2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ко</w:t>
            </w:r>
            <w:r w:rsidR="0085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рректировке тарифов на 2017</w:t>
            </w:r>
            <w:r w:rsid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исх. № </w:t>
            </w:r>
            <w:r w:rsidR="002B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B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04.2016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31971" w:rsidRPr="00131971" w:rsidTr="002B0BF8">
        <w:trPr>
          <w:trHeight w:val="833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496662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01.07.2017 по 31.12.2017</w:t>
            </w:r>
            <w:r w:rsidR="00131971"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</w:t>
            </w:r>
            <w:r w:rsidR="002B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131971"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/м3 с НДС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85475D" w:rsidP="002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F8">
              <w:rPr>
                <w:rFonts w:ascii="Tahoma" w:eastAsia="Times New Roman" w:hAnsi="Tahoma" w:cs="Tahoma"/>
                <w:lang w:eastAsia="ru-RU"/>
              </w:rPr>
              <w:t>58,45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971" w:rsidRPr="00131971" w:rsidTr="002B0BF8">
        <w:trPr>
          <w:trHeight w:val="6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</w:t>
            </w:r>
            <w:proofErr w:type="spellStart"/>
            <w:proofErr w:type="gramStart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BF8" w:rsidRPr="002B0BF8" w:rsidRDefault="002B0BF8" w:rsidP="002B0BF8">
            <w:pPr>
              <w:jc w:val="center"/>
              <w:rPr>
                <w:rFonts w:ascii="Tahoma" w:hAnsi="Tahoma" w:cs="Tahoma"/>
              </w:rPr>
            </w:pPr>
          </w:p>
          <w:p w:rsidR="00131971" w:rsidRPr="00131971" w:rsidRDefault="002B0BF8" w:rsidP="002B0BF8">
            <w:pPr>
              <w:jc w:val="center"/>
              <w:rPr>
                <w:rFonts w:ascii="Tahoma" w:hAnsi="Tahoma" w:cs="Tahoma"/>
              </w:rPr>
            </w:pPr>
            <w:r w:rsidRPr="002B0BF8">
              <w:rPr>
                <w:rFonts w:ascii="Tahoma" w:hAnsi="Tahoma" w:cs="Tahoma"/>
              </w:rPr>
              <w:t>947 247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НВВ</w:t>
            </w:r>
          </w:p>
        </w:tc>
      </w:tr>
      <w:tr w:rsidR="00131971" w:rsidRPr="00131971" w:rsidTr="002B0BF8">
        <w:trPr>
          <w:trHeight w:val="30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  принятых сточных вод, </w:t>
            </w:r>
            <w:proofErr w:type="spellStart"/>
            <w:proofErr w:type="gramStart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BF8" w:rsidRPr="002B0BF8" w:rsidRDefault="002B0BF8" w:rsidP="002B0BF8">
            <w:pPr>
              <w:jc w:val="center"/>
              <w:rPr>
                <w:rFonts w:ascii="Tahoma" w:hAnsi="Tahoma" w:cs="Tahoma"/>
              </w:rPr>
            </w:pPr>
          </w:p>
          <w:p w:rsidR="00131971" w:rsidRPr="00131971" w:rsidRDefault="002B0BF8" w:rsidP="002B0BF8">
            <w:pPr>
              <w:jc w:val="center"/>
              <w:rPr>
                <w:rFonts w:ascii="Tahoma" w:hAnsi="Tahoma" w:cs="Tahoma"/>
              </w:rPr>
            </w:pPr>
            <w:r w:rsidRPr="002B0BF8">
              <w:rPr>
                <w:rFonts w:ascii="Tahoma" w:hAnsi="Tahoma" w:cs="Tahoma"/>
              </w:rPr>
              <w:t>27 362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971" w:rsidRPr="00131971" w:rsidRDefault="00131971" w:rsidP="0013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оказания услуг</w:t>
            </w:r>
          </w:p>
        </w:tc>
      </w:tr>
    </w:tbl>
    <w:p w:rsidR="00496662" w:rsidRDefault="00496662"/>
    <w:p w:rsidR="00496662" w:rsidRPr="00496662" w:rsidRDefault="00496662" w:rsidP="00496662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</w:pPr>
      <w:r w:rsidRPr="00496662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Информация о </w:t>
      </w:r>
      <w:r w:rsidR="002B0BF8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предложении </w:t>
      </w:r>
      <w:r w:rsidR="00CA6BC3"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>корректировк</w:t>
      </w:r>
      <w:r w:rsidR="002B0BF8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>и</w:t>
      </w:r>
      <w:r w:rsidR="00CA6BC3"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 тарифов</w:t>
      </w:r>
      <w:r w:rsidRPr="00496662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 в сфере холодного водоснабжения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4015"/>
        <w:gridCol w:w="1559"/>
        <w:gridCol w:w="3685"/>
      </w:tblGrid>
      <w:tr w:rsidR="00496662" w:rsidRPr="00496662" w:rsidTr="00CA6BC3">
        <w:trPr>
          <w:trHeight w:val="300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96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496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6662" w:rsidRPr="00496662" w:rsidTr="00CA6BC3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6662" w:rsidRPr="00496662" w:rsidTr="00CA6BC3">
        <w:trPr>
          <w:trHeight w:val="45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по 31.12.2017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тарифов на 2017</w:t>
            </w:r>
            <w:r w:rsidR="00496662"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6662" w:rsidRPr="00496662" w:rsidTr="00CA6BC3">
        <w:trPr>
          <w:trHeight w:val="3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тарифов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При</w:t>
            </w:r>
          </w:p>
        </w:tc>
      </w:tr>
      <w:tr w:rsidR="00496662" w:rsidRPr="00496662" w:rsidTr="0085475D">
        <w:trPr>
          <w:trHeight w:val="71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85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01.01.2017 по 30.06.2017</w:t>
            </w:r>
            <w:r w:rsidR="00496662" w:rsidRPr="00496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</w:t>
            </w:r>
            <w:r w:rsidR="002B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496662" w:rsidRPr="00496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/м3   с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2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F8">
              <w:rPr>
                <w:rFonts w:ascii="Tahoma" w:eastAsia="Times New Roman" w:hAnsi="Tahoma" w:cs="Tahoma"/>
                <w:lang w:eastAsia="ru-RU"/>
              </w:rPr>
              <w:t>22,47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85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Пакет документов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корректировке тарифов на 2017</w:t>
            </w:r>
            <w:r w:rsidRPr="00854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год, исх.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2188</w:t>
            </w:r>
            <w:r w:rsidRPr="00854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  <w:r w:rsidRPr="00854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04.2016</w:t>
            </w:r>
            <w:r w:rsidRPr="00854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96662" w:rsidRPr="00496662" w:rsidTr="0085475D">
        <w:trPr>
          <w:trHeight w:val="68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01.07.2017 по 31.12.2017 </w:t>
            </w:r>
            <w:r w:rsidR="00496662" w:rsidRPr="00496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</w:t>
            </w:r>
            <w:r w:rsidR="002B0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496662" w:rsidRPr="004966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/м3 с НДС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2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F8">
              <w:rPr>
                <w:rFonts w:ascii="Tahoma" w:eastAsia="Times New Roman" w:hAnsi="Tahoma" w:cs="Tahoma"/>
                <w:lang w:eastAsia="ru-RU"/>
              </w:rPr>
              <w:t>33,46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662" w:rsidRPr="00496662" w:rsidTr="00CA6BC3">
        <w:trPr>
          <w:trHeight w:val="6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период, тыс</w:t>
            </w:r>
            <w:r w:rsidR="002B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2B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2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F8">
              <w:rPr>
                <w:rFonts w:ascii="Times New Roman" w:eastAsia="Times New Roman" w:hAnsi="Times New Roman" w:cs="Times New Roman"/>
                <w:lang w:eastAsia="ru-RU"/>
              </w:rPr>
              <w:t>643 702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НВВ</w:t>
            </w:r>
          </w:p>
        </w:tc>
      </w:tr>
      <w:tr w:rsidR="00496662" w:rsidRPr="00496662" w:rsidTr="00CA6BC3">
        <w:trPr>
          <w:trHeight w:val="6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отпущенной потребителям воды, тыс</w:t>
            </w:r>
            <w:r w:rsidR="002B0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85475D" w:rsidP="002B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BF8">
              <w:rPr>
                <w:rFonts w:ascii="Tahoma" w:eastAsia="Times New Roman" w:hAnsi="Tahoma" w:cs="Tahoma"/>
                <w:lang w:eastAsia="ru-RU"/>
              </w:rPr>
              <w:t>27 160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662" w:rsidRPr="00496662" w:rsidRDefault="00496662" w:rsidP="0049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оказания услуг</w:t>
            </w:r>
          </w:p>
        </w:tc>
      </w:tr>
    </w:tbl>
    <w:p w:rsidR="00496662" w:rsidRDefault="00496662"/>
    <w:p w:rsidR="00453288" w:rsidRDefault="00453288"/>
    <w:p w:rsidR="00453288" w:rsidRPr="00131971" w:rsidRDefault="00453288" w:rsidP="00453288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</w:pPr>
      <w:r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Информация о </w:t>
      </w:r>
      <w:r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предложении </w:t>
      </w:r>
      <w:r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>корректировк</w:t>
      </w:r>
      <w:r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>и</w:t>
      </w:r>
      <w:r w:rsidRPr="00131971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 тарифов в </w:t>
      </w:r>
      <w:r w:rsidR="0008200F"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 xml:space="preserve">сфере </w:t>
      </w:r>
      <w:r>
        <w:rPr>
          <w:rFonts w:ascii="Helvetica" w:eastAsia="Times New Roman" w:hAnsi="Helvetica" w:cs="Helvetica"/>
          <w:color w:val="444444"/>
          <w:sz w:val="47"/>
          <w:szCs w:val="47"/>
          <w:lang w:eastAsia="ru-RU"/>
        </w:rPr>
        <w:t>технического водоснабжения</w:t>
      </w:r>
    </w:p>
    <w:tbl>
      <w:tblPr>
        <w:tblW w:w="99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4156"/>
        <w:gridCol w:w="1521"/>
        <w:gridCol w:w="3782"/>
      </w:tblGrid>
      <w:tr w:rsidR="00453288" w:rsidRPr="00131971" w:rsidTr="00E722DB">
        <w:trPr>
          <w:trHeight w:val="70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319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1319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3288" w:rsidRPr="00131971" w:rsidTr="008C480D">
        <w:trPr>
          <w:trHeight w:val="304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453288" w:rsidRPr="00131971" w:rsidTr="008C480D">
        <w:trPr>
          <w:trHeight w:val="30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тарифов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53288" w:rsidRPr="00131971" w:rsidTr="008C480D">
        <w:trPr>
          <w:trHeight w:val="30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тарифов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0</w:t>
            </w:r>
          </w:p>
        </w:tc>
      </w:tr>
      <w:tr w:rsidR="00453288" w:rsidRPr="00131971" w:rsidTr="00453288">
        <w:trPr>
          <w:trHeight w:val="80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30.06.201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руб.</w:t>
            </w:r>
            <w:r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/м3   с НДС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10,47</w:t>
            </w: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45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документов по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рректировке тарифов на 2017 год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исх.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04.2016</w:t>
            </w: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53288" w:rsidRPr="00131971" w:rsidTr="008C480D">
        <w:trPr>
          <w:trHeight w:val="833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01.07.2017 по 31.12.2017</w:t>
            </w:r>
            <w:r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319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/м3 с НДС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288" w:rsidRPr="00131971" w:rsidTr="008C480D">
        <w:trPr>
          <w:trHeight w:val="60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</w:t>
            </w:r>
            <w:proofErr w:type="spellStart"/>
            <w:proofErr w:type="gramStart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2B0BF8" w:rsidRDefault="00453288" w:rsidP="008C480D">
            <w:pPr>
              <w:jc w:val="center"/>
              <w:rPr>
                <w:rFonts w:ascii="Tahoma" w:hAnsi="Tahoma" w:cs="Tahoma"/>
              </w:rPr>
            </w:pPr>
          </w:p>
          <w:p w:rsidR="00453288" w:rsidRPr="00131971" w:rsidRDefault="00453288" w:rsidP="008C48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319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НВВ</w:t>
            </w:r>
          </w:p>
        </w:tc>
      </w:tr>
      <w:tr w:rsidR="00453288" w:rsidRPr="00131971" w:rsidTr="008C480D">
        <w:trPr>
          <w:trHeight w:val="30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  принятых сточных вод, </w:t>
            </w:r>
            <w:proofErr w:type="spellStart"/>
            <w:proofErr w:type="gramStart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2B0BF8" w:rsidRDefault="00453288" w:rsidP="008C480D">
            <w:pPr>
              <w:jc w:val="center"/>
              <w:rPr>
                <w:rFonts w:ascii="Tahoma" w:hAnsi="Tahoma" w:cs="Tahoma"/>
              </w:rPr>
            </w:pPr>
          </w:p>
          <w:p w:rsidR="00453288" w:rsidRPr="00131971" w:rsidRDefault="00453288" w:rsidP="008C480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288" w:rsidRPr="00131971" w:rsidRDefault="00453288" w:rsidP="008C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оказания услуг</w:t>
            </w:r>
          </w:p>
        </w:tc>
      </w:tr>
    </w:tbl>
    <w:p w:rsidR="00453288" w:rsidRDefault="00453288"/>
    <w:sectPr w:rsidR="00453288" w:rsidSect="002B0B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1"/>
    <w:rsid w:val="0008200F"/>
    <w:rsid w:val="00131971"/>
    <w:rsid w:val="00175314"/>
    <w:rsid w:val="001764C6"/>
    <w:rsid w:val="002B0BF8"/>
    <w:rsid w:val="00453288"/>
    <w:rsid w:val="00496662"/>
    <w:rsid w:val="0085475D"/>
    <w:rsid w:val="00CA6BC3"/>
    <w:rsid w:val="00E722DB"/>
    <w:rsid w:val="00E8410D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1769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 Андрей Николаевич</dc:creator>
  <cp:lastModifiedBy>Синклинер Юлия Алексеевна</cp:lastModifiedBy>
  <cp:revision>2</cp:revision>
  <dcterms:created xsi:type="dcterms:W3CDTF">2016-05-05T09:01:00Z</dcterms:created>
  <dcterms:modified xsi:type="dcterms:W3CDTF">2016-05-05T09:01:00Z</dcterms:modified>
</cp:coreProperties>
</file>